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7C" w:rsidRDefault="00E227D1" w:rsidP="00E227D1">
      <w:pPr>
        <w:pStyle w:val="Standard"/>
        <w:jc w:val="center"/>
      </w:pPr>
      <w:r>
        <w:rPr>
          <w:noProof/>
        </w:rPr>
        <w:drawing>
          <wp:inline distT="0" distB="0" distL="0" distR="0" wp14:anchorId="461C8D1E" wp14:editId="505E933C">
            <wp:extent cx="3009900" cy="781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7C" w:rsidRDefault="00DE7F7C">
      <w:pPr>
        <w:pStyle w:val="Standard"/>
      </w:pPr>
    </w:p>
    <w:p w:rsidR="00DE7F7C" w:rsidRPr="00E227D1" w:rsidRDefault="00E977AD" w:rsidP="00E227D1">
      <w:pPr>
        <w:pStyle w:val="Standard"/>
        <w:jc w:val="center"/>
        <w:rPr>
          <w:b/>
          <w:bCs/>
        </w:rPr>
      </w:pPr>
      <w:r w:rsidRPr="00E227D1">
        <w:rPr>
          <w:b/>
          <w:bCs/>
        </w:rPr>
        <w:t>Informacja z realizacji działań priorytetowych dla rejonu służbowego nr IV</w:t>
      </w:r>
    </w:p>
    <w:p w:rsidR="00DE7F7C" w:rsidRPr="00E227D1" w:rsidRDefault="00E977AD" w:rsidP="00E227D1">
      <w:pPr>
        <w:pStyle w:val="Standard"/>
        <w:jc w:val="center"/>
        <w:rPr>
          <w:b/>
          <w:bCs/>
        </w:rPr>
      </w:pPr>
      <w:r w:rsidRPr="00E227D1">
        <w:rPr>
          <w:b/>
          <w:bCs/>
        </w:rPr>
        <w:t>na okres od 01.01.2024</w:t>
      </w:r>
      <w:r w:rsidRPr="00E227D1">
        <w:rPr>
          <w:b/>
          <w:bCs/>
        </w:rPr>
        <w:t xml:space="preserve"> r. do 30.06.2024 r.</w:t>
      </w:r>
    </w:p>
    <w:p w:rsidR="00DE7F7C" w:rsidRPr="00E227D1" w:rsidRDefault="00DE7F7C">
      <w:pPr>
        <w:pStyle w:val="Standard"/>
        <w:jc w:val="center"/>
        <w:rPr>
          <w:rFonts w:cs="Times New Roman"/>
          <w:b/>
          <w:bCs/>
        </w:rPr>
      </w:pPr>
      <w:bookmarkStart w:id="0" w:name="_GoBack"/>
      <w:bookmarkEnd w:id="0"/>
    </w:p>
    <w:p w:rsidR="00DE7F7C" w:rsidRPr="00E227D1" w:rsidRDefault="00E977AD">
      <w:pPr>
        <w:pStyle w:val="Standard"/>
        <w:jc w:val="center"/>
        <w:rPr>
          <w:rFonts w:cs="Times New Roman"/>
          <w:sz w:val="22"/>
          <w:szCs w:val="22"/>
        </w:rPr>
      </w:pPr>
      <w:r w:rsidRPr="00E227D1">
        <w:rPr>
          <w:rFonts w:cs="Times New Roman"/>
          <w:sz w:val="22"/>
          <w:szCs w:val="22"/>
        </w:rPr>
        <w:tab/>
      </w:r>
    </w:p>
    <w:p w:rsidR="00DE7F7C" w:rsidRDefault="00E977AD" w:rsidP="00E227D1">
      <w:pPr>
        <w:pStyle w:val="Standard"/>
        <w:numPr>
          <w:ilvl w:val="0"/>
          <w:numId w:val="1"/>
        </w:numPr>
        <w:ind w:left="284"/>
        <w:rPr>
          <w:rFonts w:cs="Times New Roman"/>
          <w:b/>
          <w:bCs/>
          <w:sz w:val="22"/>
          <w:szCs w:val="22"/>
        </w:rPr>
      </w:pPr>
      <w:r w:rsidRPr="00E227D1">
        <w:rPr>
          <w:rFonts w:cs="Times New Roman"/>
          <w:b/>
          <w:bCs/>
          <w:sz w:val="22"/>
          <w:szCs w:val="22"/>
        </w:rPr>
        <w:t>Charakterystyka zdiagnozowanego zagrożenia w rejonie służbowym.</w:t>
      </w:r>
    </w:p>
    <w:p w:rsidR="00E227D1" w:rsidRPr="00E227D1" w:rsidRDefault="00E227D1" w:rsidP="00E227D1">
      <w:pPr>
        <w:pStyle w:val="Standard"/>
        <w:ind w:left="720"/>
        <w:rPr>
          <w:rFonts w:cs="Times New Roman"/>
          <w:sz w:val="22"/>
          <w:szCs w:val="22"/>
        </w:rPr>
      </w:pPr>
    </w:p>
    <w:p w:rsidR="00E227D1" w:rsidRPr="00E227D1" w:rsidRDefault="00E977AD" w:rsidP="00E227D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E227D1">
        <w:rPr>
          <w:rFonts w:cs="Times New Roman"/>
          <w:sz w:val="22"/>
          <w:szCs w:val="22"/>
        </w:rPr>
        <w:t xml:space="preserve">Z uzyskanych  informacji od mieszkańców ul. Janiszewskiej, Piaskowej   jak również anonimowych zgłoszeń do tut. KPP  wynika, </w:t>
      </w:r>
      <w:r w:rsidR="00E227D1">
        <w:rPr>
          <w:rFonts w:cs="Times New Roman"/>
          <w:sz w:val="22"/>
          <w:szCs w:val="22"/>
        </w:rPr>
        <w:t xml:space="preserve">że w każdy czwartek w godzinach </w:t>
      </w:r>
      <w:r w:rsidRPr="00E227D1">
        <w:rPr>
          <w:rFonts w:cs="Times New Roman"/>
          <w:sz w:val="22"/>
          <w:szCs w:val="22"/>
        </w:rPr>
        <w:t xml:space="preserve">7:00-11:00 na ul. Janiszewskiej przy targowisku ma miejsce nieprawidłowe parkowanie pojazdów. Nieprawidłowe zatrzymanie pojazdów i ich postój powoduje </w:t>
      </w:r>
      <w:r w:rsidR="00E227D1">
        <w:rPr>
          <w:rFonts w:cs="Times New Roman"/>
          <w:sz w:val="22"/>
          <w:szCs w:val="22"/>
        </w:rPr>
        <w:br/>
      </w:r>
      <w:r w:rsidRPr="00E227D1">
        <w:rPr>
          <w:rFonts w:cs="Times New Roman"/>
          <w:sz w:val="22"/>
          <w:szCs w:val="22"/>
        </w:rPr>
        <w:t xml:space="preserve">w szczególności w te dni „zakorkowanie” powyższych ulic oraz stwarza zagrożenie dla pieszych. </w:t>
      </w:r>
      <w:r w:rsidRPr="00E227D1">
        <w:rPr>
          <w:rFonts w:cs="Times New Roman"/>
          <w:sz w:val="22"/>
          <w:szCs w:val="22"/>
        </w:rPr>
        <w:t xml:space="preserve">Zagrożenie ma to miejsce od kilku lat jednak w ostatnich miesiącach nasiliło się ze względu na remont pływalni przy </w:t>
      </w:r>
      <w:r w:rsidR="00E227D1">
        <w:rPr>
          <w:rFonts w:cs="Times New Roman"/>
          <w:sz w:val="22"/>
          <w:szCs w:val="22"/>
        </w:rPr>
        <w:br/>
      </w:r>
      <w:r w:rsidRPr="00E227D1">
        <w:rPr>
          <w:rFonts w:cs="Times New Roman"/>
          <w:sz w:val="22"/>
          <w:szCs w:val="22"/>
        </w:rPr>
        <w:t>ul. Janiszewskiej, która dysponowała dużym parkingiem, a w trakcie remontu jest on zamknięty.</w:t>
      </w:r>
      <w:r w:rsidRPr="00E227D1">
        <w:rPr>
          <w:rFonts w:cs="Times New Roman"/>
          <w:b/>
          <w:bCs/>
          <w:sz w:val="22"/>
          <w:szCs w:val="22"/>
        </w:rPr>
        <w:t xml:space="preserve">   </w:t>
      </w:r>
    </w:p>
    <w:p w:rsidR="00DE7F7C" w:rsidRPr="00E227D1" w:rsidRDefault="00E977AD" w:rsidP="00E227D1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E227D1">
        <w:rPr>
          <w:rFonts w:cs="Times New Roman"/>
          <w:b/>
          <w:bCs/>
          <w:sz w:val="22"/>
          <w:szCs w:val="22"/>
        </w:rPr>
        <w:t xml:space="preserve">            </w:t>
      </w:r>
    </w:p>
    <w:p w:rsidR="00DE7F7C" w:rsidRPr="00E227D1" w:rsidRDefault="00E977AD" w:rsidP="00E227D1">
      <w:pPr>
        <w:pStyle w:val="Standard"/>
        <w:rPr>
          <w:rFonts w:cs="Times New Roman"/>
          <w:b/>
          <w:bCs/>
          <w:sz w:val="22"/>
          <w:szCs w:val="22"/>
        </w:rPr>
      </w:pPr>
      <w:r w:rsidRPr="00E227D1">
        <w:rPr>
          <w:rFonts w:cs="Times New Roman"/>
          <w:b/>
          <w:bCs/>
          <w:sz w:val="22"/>
          <w:szCs w:val="22"/>
        </w:rPr>
        <w:t xml:space="preserve"> 2. Zakładany cel do </w:t>
      </w:r>
      <w:r w:rsidRPr="00E227D1">
        <w:rPr>
          <w:rFonts w:cs="Times New Roman"/>
          <w:b/>
          <w:bCs/>
          <w:sz w:val="22"/>
          <w:szCs w:val="22"/>
        </w:rPr>
        <w:t>osiągnięcia.</w:t>
      </w:r>
    </w:p>
    <w:p w:rsidR="00DE7F7C" w:rsidRPr="00E227D1" w:rsidRDefault="00DE7F7C">
      <w:pPr>
        <w:pStyle w:val="Standard"/>
        <w:jc w:val="both"/>
        <w:rPr>
          <w:rFonts w:cs="Times New Roman"/>
          <w:sz w:val="22"/>
          <w:szCs w:val="22"/>
        </w:rPr>
      </w:pPr>
    </w:p>
    <w:p w:rsidR="00DE7F7C" w:rsidRPr="00E227D1" w:rsidRDefault="00E977AD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E227D1">
        <w:rPr>
          <w:rFonts w:cs="Times New Roman"/>
          <w:sz w:val="22"/>
          <w:szCs w:val="22"/>
        </w:rPr>
        <w:t>Dążenie do eliminacji powyższego zjawiska, poprzez oddziaływanie prewencyjne oraz wyciąganie konsekwencji prawnych wobec sprawców wykroczeń. Kryterium oceny będzie ilość zgłoszeń oraz ilość ujawnionych przypadków nieprawidłowego parkowania.</w:t>
      </w:r>
    </w:p>
    <w:p w:rsidR="00DE7F7C" w:rsidRPr="00E227D1" w:rsidRDefault="00DE7F7C">
      <w:pPr>
        <w:pStyle w:val="Standard"/>
        <w:jc w:val="center"/>
        <w:rPr>
          <w:rFonts w:cs="Times New Roman"/>
          <w:sz w:val="22"/>
          <w:szCs w:val="22"/>
        </w:rPr>
      </w:pPr>
    </w:p>
    <w:p w:rsidR="00DE7F7C" w:rsidRPr="00E227D1" w:rsidRDefault="00E977AD" w:rsidP="00E227D1">
      <w:pPr>
        <w:pStyle w:val="Standard"/>
        <w:rPr>
          <w:rFonts w:cs="Times New Roman"/>
          <w:b/>
          <w:bCs/>
          <w:sz w:val="22"/>
          <w:szCs w:val="22"/>
        </w:rPr>
      </w:pPr>
      <w:r w:rsidRPr="00E227D1">
        <w:rPr>
          <w:rFonts w:cs="Times New Roman"/>
          <w:b/>
          <w:bCs/>
          <w:sz w:val="22"/>
          <w:szCs w:val="22"/>
        </w:rPr>
        <w:t>3. Proponowane działania wraz z terminami realizacji poszczególnych etapów/zadań.</w:t>
      </w:r>
    </w:p>
    <w:p w:rsidR="00DE7F7C" w:rsidRPr="00E227D1" w:rsidRDefault="00DE7F7C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DE7F7C" w:rsidRPr="00E227D1" w:rsidRDefault="00E977AD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E227D1">
        <w:rPr>
          <w:rFonts w:cs="Times New Roman"/>
          <w:sz w:val="22"/>
          <w:szCs w:val="22"/>
        </w:rPr>
        <w:t xml:space="preserve">-  w okresie od 1 stycznia 2024 r. do 30 czerwca 2024 r. w każdy czwartek kontrole </w:t>
      </w:r>
      <w:r w:rsidRPr="00E227D1">
        <w:rPr>
          <w:rFonts w:cs="Times New Roman"/>
          <w:sz w:val="22"/>
          <w:szCs w:val="22"/>
        </w:rPr>
        <w:t>ul. Janiszewskiej pod kątem nieprawidłowego park</w:t>
      </w:r>
      <w:r w:rsidRPr="00E227D1">
        <w:rPr>
          <w:rFonts w:cs="Times New Roman"/>
          <w:sz w:val="22"/>
          <w:szCs w:val="22"/>
        </w:rPr>
        <w:t>owania.</w:t>
      </w:r>
    </w:p>
    <w:p w:rsidR="00DE7F7C" w:rsidRPr="00E227D1" w:rsidRDefault="00E977AD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E227D1">
        <w:rPr>
          <w:rFonts w:cs="Times New Roman"/>
          <w:sz w:val="22"/>
          <w:szCs w:val="22"/>
        </w:rPr>
        <w:t>- w terminie od 1 stycznia 2024 r. do  30 czerwca 2024 r.  informowanie mieszkańców podległych mi rejonów o obowiązku stosowania się do znaków drogowych i zagrożeń wynikających z nieprawidłowego parkowania pojazdów w szczególności w czwartki godzin</w:t>
      </w:r>
      <w:r w:rsidRPr="00E227D1">
        <w:rPr>
          <w:rFonts w:cs="Times New Roman"/>
          <w:sz w:val="22"/>
          <w:szCs w:val="22"/>
        </w:rPr>
        <w:t>ach porannych w rejonie targu na ul. Janiszewskiej.</w:t>
      </w:r>
    </w:p>
    <w:p w:rsidR="00DE7F7C" w:rsidRPr="00E227D1" w:rsidRDefault="00E977AD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E227D1">
        <w:rPr>
          <w:rFonts w:cs="Times New Roman"/>
          <w:sz w:val="22"/>
          <w:szCs w:val="22"/>
        </w:rPr>
        <w:t xml:space="preserve">                    </w:t>
      </w:r>
    </w:p>
    <w:p w:rsidR="00DE7F7C" w:rsidRPr="00E227D1" w:rsidRDefault="00E977AD" w:rsidP="00E227D1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E227D1">
        <w:rPr>
          <w:rFonts w:cs="Times New Roman"/>
          <w:b/>
          <w:bCs/>
          <w:sz w:val="22"/>
          <w:szCs w:val="22"/>
        </w:rPr>
        <w:t xml:space="preserve"> 4. Podmioty współpracujące w realizacji działania priorytetowego, wraz ze wskazaniem  planowanych   przez nie do realizacji zadań.</w:t>
      </w:r>
    </w:p>
    <w:p w:rsidR="00DE7F7C" w:rsidRPr="00E227D1" w:rsidRDefault="00E977AD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E227D1">
        <w:rPr>
          <w:rFonts w:cs="Times New Roman"/>
          <w:sz w:val="22"/>
          <w:szCs w:val="22"/>
        </w:rPr>
        <w:t xml:space="preserve"> – osoby wskazane z Urzędu Miejskiego w Rykach –</w:t>
      </w:r>
      <w:r w:rsidRPr="00E227D1">
        <w:rPr>
          <w:rFonts w:cs="Times New Roman"/>
          <w:sz w:val="22"/>
          <w:szCs w:val="22"/>
        </w:rPr>
        <w:t xml:space="preserve"> czynności zmierzające </w:t>
      </w:r>
      <w:r w:rsidRPr="00E227D1">
        <w:rPr>
          <w:rFonts w:cs="Times New Roman"/>
          <w:sz w:val="22"/>
          <w:szCs w:val="22"/>
        </w:rPr>
        <w:t>do szukania rozwiązań problemu nieprawidłowego</w:t>
      </w:r>
      <w:r w:rsidR="00E227D1">
        <w:rPr>
          <w:rFonts w:cs="Times New Roman"/>
          <w:sz w:val="22"/>
          <w:szCs w:val="22"/>
        </w:rPr>
        <w:t xml:space="preserve"> parkowania w centrum miasta</w:t>
      </w:r>
      <w:r w:rsidRPr="00E227D1">
        <w:rPr>
          <w:rFonts w:cs="Times New Roman"/>
          <w:sz w:val="22"/>
          <w:szCs w:val="22"/>
        </w:rPr>
        <w:t xml:space="preserve"> w szczególności  w dni kiedy w mieście odbywa się targ.</w:t>
      </w:r>
    </w:p>
    <w:p w:rsidR="00E227D1" w:rsidRDefault="00E977AD" w:rsidP="00E227D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E227D1">
        <w:rPr>
          <w:rFonts w:cs="Times New Roman"/>
          <w:sz w:val="22"/>
          <w:szCs w:val="22"/>
        </w:rPr>
        <w:t>- Zarząd Dróg Powiatowych – podjęcia  czynności zmierzających do wyelimi</w:t>
      </w:r>
      <w:r w:rsidRPr="00E227D1">
        <w:rPr>
          <w:rFonts w:cs="Times New Roman"/>
          <w:sz w:val="22"/>
          <w:szCs w:val="22"/>
        </w:rPr>
        <w:t>nowania nieprawidłowego parkowania, lepsza widoczność z</w:t>
      </w:r>
      <w:r w:rsidR="00E227D1">
        <w:rPr>
          <w:rFonts w:cs="Times New Roman"/>
          <w:sz w:val="22"/>
          <w:szCs w:val="22"/>
        </w:rPr>
        <w:t>naków drogowych dla kierujących</w:t>
      </w:r>
    </w:p>
    <w:p w:rsidR="00E227D1" w:rsidRDefault="00E227D1" w:rsidP="00E227D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DE7F7C" w:rsidRPr="00E227D1" w:rsidRDefault="00E977AD" w:rsidP="00E227D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E227D1">
        <w:rPr>
          <w:rFonts w:cs="Times New Roman"/>
          <w:b/>
          <w:bCs/>
          <w:sz w:val="22"/>
          <w:szCs w:val="22"/>
        </w:rPr>
        <w:t xml:space="preserve"> 5. Proponowany sposób przekazania społeczności rejonu informacji o działaniu priorytetowym.</w:t>
      </w:r>
    </w:p>
    <w:p w:rsidR="00DE7F7C" w:rsidRPr="00E227D1" w:rsidRDefault="00E977AD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E227D1">
        <w:rPr>
          <w:rFonts w:cs="Times New Roman"/>
          <w:sz w:val="22"/>
          <w:szCs w:val="22"/>
        </w:rPr>
        <w:t xml:space="preserve">  -    </w:t>
      </w:r>
      <w:r w:rsidRPr="00E227D1">
        <w:rPr>
          <w:rFonts w:cs="Times New Roman"/>
          <w:sz w:val="22"/>
          <w:szCs w:val="22"/>
        </w:rPr>
        <w:t>i</w:t>
      </w:r>
      <w:r w:rsidRPr="00E227D1">
        <w:rPr>
          <w:rFonts w:cs="Times New Roman"/>
          <w:sz w:val="22"/>
          <w:szCs w:val="22"/>
        </w:rPr>
        <w:t>nformowanie mieszkańców  podczas służby obchodowej .</w:t>
      </w:r>
    </w:p>
    <w:p w:rsidR="00DE7F7C" w:rsidRPr="00E227D1" w:rsidRDefault="00E977AD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E227D1">
        <w:rPr>
          <w:rFonts w:cs="Times New Roman"/>
          <w:sz w:val="22"/>
          <w:szCs w:val="22"/>
        </w:rPr>
        <w:t xml:space="preserve"> -     u</w:t>
      </w:r>
      <w:r w:rsidRPr="00E227D1">
        <w:rPr>
          <w:rFonts w:cs="Times New Roman"/>
          <w:sz w:val="22"/>
          <w:szCs w:val="22"/>
        </w:rPr>
        <w:t>dział dzielnicowego podczas spotkań, debat z lokalną  społecznością.</w:t>
      </w:r>
    </w:p>
    <w:p w:rsidR="00E227D1" w:rsidRDefault="00E977AD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E227D1">
        <w:rPr>
          <w:rFonts w:cs="Times New Roman"/>
          <w:sz w:val="22"/>
          <w:szCs w:val="22"/>
        </w:rPr>
        <w:t xml:space="preserve"> -     umieszczenie informacji na stronie internetowej KPP Ryki.</w:t>
      </w:r>
    </w:p>
    <w:p w:rsidR="00DE7F7C" w:rsidRDefault="00E977AD" w:rsidP="00E227D1">
      <w:pPr>
        <w:pStyle w:val="Standard"/>
        <w:spacing w:line="360" w:lineRule="auto"/>
      </w:pPr>
      <w:r w:rsidRPr="00E227D1">
        <w:rPr>
          <w:rFonts w:cs="Times New Roman"/>
          <w:sz w:val="22"/>
          <w:szCs w:val="22"/>
        </w:rPr>
        <w:t xml:space="preserve">                                                                                      </w:t>
      </w:r>
      <w:r w:rsidR="00E227D1">
        <w:rPr>
          <w:rFonts w:ascii="Verdana" w:hAnsi="Verdana"/>
          <w:sz w:val="22"/>
          <w:szCs w:val="22"/>
        </w:rPr>
        <w:t xml:space="preserve">                    </w:t>
      </w:r>
      <w:r>
        <w:rPr>
          <w:rFonts w:ascii="Verdana" w:hAnsi="Verdana"/>
          <w:sz w:val="22"/>
          <w:szCs w:val="22"/>
        </w:rPr>
        <w:t xml:space="preserve">    </w:t>
      </w:r>
      <w:r w:rsidR="00E227D1" w:rsidRPr="00E227D1">
        <w:rPr>
          <w:rFonts w:cs="Times New Roman"/>
          <w:sz w:val="22"/>
          <w:szCs w:val="22"/>
        </w:rPr>
        <w:t>sierż. szt. Damian Jędrys</w:t>
      </w:r>
      <w:r w:rsidRPr="00E227D1">
        <w:rPr>
          <w:rFonts w:cs="Times New Roman"/>
          <w:sz w:val="22"/>
          <w:szCs w:val="22"/>
        </w:rPr>
        <w:t xml:space="preserve">  </w:t>
      </w:r>
    </w:p>
    <w:sectPr w:rsidR="00DE7F7C" w:rsidSect="00E227D1">
      <w:pgSz w:w="11905" w:h="16837"/>
      <w:pgMar w:top="28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7AD" w:rsidRDefault="00E977AD">
      <w:r>
        <w:separator/>
      </w:r>
    </w:p>
  </w:endnote>
  <w:endnote w:type="continuationSeparator" w:id="0">
    <w:p w:rsidR="00E977AD" w:rsidRDefault="00E9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7AD" w:rsidRDefault="00E977AD">
      <w:r>
        <w:rPr>
          <w:color w:val="000000"/>
        </w:rPr>
        <w:separator/>
      </w:r>
    </w:p>
  </w:footnote>
  <w:footnote w:type="continuationSeparator" w:id="0">
    <w:p w:rsidR="00E977AD" w:rsidRDefault="00E97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F3033"/>
    <w:multiLevelType w:val="hybridMultilevel"/>
    <w:tmpl w:val="ECC2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E7F7C"/>
    <w:rsid w:val="00DE7F7C"/>
    <w:rsid w:val="00E227D1"/>
    <w:rsid w:val="00E9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52F6B-770C-4CCE-8349-00CDCBA4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/Plan%20prioretetowy%20%20II%2001.07.2019%20r.%20Konop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Łukasz Filipek</cp:lastModifiedBy>
  <cp:revision>2</cp:revision>
  <cp:lastPrinted>2023-12-29T08:04:00Z</cp:lastPrinted>
  <dcterms:created xsi:type="dcterms:W3CDTF">2023-12-30T13:37:00Z</dcterms:created>
  <dcterms:modified xsi:type="dcterms:W3CDTF">2023-12-30T13:37:00Z</dcterms:modified>
</cp:coreProperties>
</file>